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D9" w:rsidRPr="004557D9" w:rsidRDefault="004557D9" w:rsidP="004557D9">
      <w:pPr>
        <w:rPr>
          <w:b/>
          <w:sz w:val="32"/>
          <w:szCs w:val="32"/>
        </w:rPr>
      </w:pPr>
      <w:r w:rsidRPr="004557D9">
        <w:rPr>
          <w:b/>
          <w:sz w:val="32"/>
          <w:szCs w:val="32"/>
        </w:rPr>
        <w:t xml:space="preserve">                                        </w:t>
      </w:r>
      <w:r>
        <w:rPr>
          <w:b/>
          <w:sz w:val="32"/>
          <w:szCs w:val="32"/>
        </w:rPr>
        <w:t xml:space="preserve">   </w:t>
      </w:r>
      <w:r w:rsidRPr="004557D9">
        <w:rPr>
          <w:b/>
          <w:sz w:val="32"/>
          <w:szCs w:val="32"/>
        </w:rPr>
        <w:t xml:space="preserve">  </w:t>
      </w:r>
      <w:r w:rsidRPr="004557D9">
        <w:rPr>
          <w:b/>
          <w:sz w:val="32"/>
          <w:szCs w:val="32"/>
        </w:rPr>
        <w:t>ESAMI DI STATO</w:t>
      </w:r>
    </w:p>
    <w:p w:rsidR="004557D9" w:rsidRPr="004557D9" w:rsidRDefault="004557D9" w:rsidP="004557D9">
      <w:pPr>
        <w:rPr>
          <w:b/>
          <w:sz w:val="32"/>
          <w:szCs w:val="32"/>
        </w:rPr>
      </w:pPr>
      <w:r w:rsidRPr="004557D9"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 xml:space="preserve">  </w:t>
      </w:r>
      <w:r w:rsidRPr="004557D9">
        <w:rPr>
          <w:b/>
          <w:sz w:val="32"/>
          <w:szCs w:val="32"/>
        </w:rPr>
        <w:t xml:space="preserve">                          II</w:t>
      </w:r>
      <w:r w:rsidRPr="004557D9">
        <w:rPr>
          <w:b/>
          <w:sz w:val="32"/>
          <w:szCs w:val="32"/>
        </w:rPr>
        <w:t xml:space="preserve"> SESSIONE 2020</w:t>
      </w:r>
    </w:p>
    <w:p w:rsidR="004557D9" w:rsidRDefault="004557D9" w:rsidP="004557D9"/>
    <w:p w:rsidR="004557D9" w:rsidRDefault="004557D9" w:rsidP="004557D9">
      <w:r>
        <w:t>Note prova unica orale</w:t>
      </w:r>
    </w:p>
    <w:p w:rsidR="004557D9" w:rsidRDefault="004557D9" w:rsidP="004557D9">
      <w:r>
        <w:t>La Commissione avrà libera scelta sul tipo di programma di videoconferenza da utilizzare. Si utilizzerà la piattaforma TEAMS.</w:t>
      </w:r>
    </w:p>
    <w:p w:rsidR="004557D9" w:rsidRDefault="004557D9" w:rsidP="004557D9">
      <w:r>
        <w:t>La prova unica orale potrà av</w:t>
      </w:r>
      <w:r>
        <w:t xml:space="preserve">ere una durata stimata  intorno ai </w:t>
      </w:r>
      <w:bookmarkStart w:id="0" w:name="_GoBack"/>
      <w:bookmarkEnd w:id="0"/>
      <w:r>
        <w:t>45 minuti.</w:t>
      </w:r>
    </w:p>
    <w:p w:rsidR="004557D9" w:rsidRDefault="004557D9" w:rsidP="004557D9">
      <w:r>
        <w:t>La sufficienza si raggiungerà con il voto di 30/50; il voto massimo sarà 50/50.</w:t>
      </w:r>
    </w:p>
    <w:p w:rsidR="004557D9" w:rsidRDefault="004557D9" w:rsidP="004557D9">
      <w:r>
        <w:t>Il candidato sceglierà una busta e risponderà alle domande che dovranno vertere sugli argomenti d’esame previsti dalla normativa vigente.</w:t>
      </w:r>
    </w:p>
    <w:p w:rsidR="004557D9" w:rsidRDefault="004557D9" w:rsidP="004557D9">
      <w:r>
        <w:t>Al termine di ogni giornata verrà comunicato al candidato la votazione ottenuta.</w:t>
      </w:r>
    </w:p>
    <w:p w:rsidR="006857CA" w:rsidRDefault="004557D9" w:rsidP="004557D9">
      <w:r>
        <w:t>L’esito finale verrà pubblicato solo alla fine della Sessione Esami di Stato</w:t>
      </w:r>
    </w:p>
    <w:sectPr w:rsidR="006857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08"/>
    <w:rsid w:val="004557D9"/>
    <w:rsid w:val="007E1D49"/>
    <w:rsid w:val="00884008"/>
    <w:rsid w:val="00C6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615</Characters>
  <Application>Microsoft Office Word</Application>
  <DocSecurity>0</DocSecurity>
  <Lines>5</Lines>
  <Paragraphs>1</Paragraphs>
  <ScaleCrop>false</ScaleCrop>
  <Company>Olidata S.p.A.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Calì</dc:creator>
  <cp:keywords/>
  <dc:description/>
  <cp:lastModifiedBy>Calì</cp:lastModifiedBy>
  <cp:revision>2</cp:revision>
  <dcterms:created xsi:type="dcterms:W3CDTF">2020-11-04T14:36:00Z</dcterms:created>
  <dcterms:modified xsi:type="dcterms:W3CDTF">2020-11-04T14:39:00Z</dcterms:modified>
</cp:coreProperties>
</file>